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XSpec="center" w:tblpY="619"/>
        <w:tblW w:w="11181" w:type="dxa"/>
        <w:tblLook w:val="04A0" w:firstRow="1" w:lastRow="0" w:firstColumn="1" w:lastColumn="0" w:noHBand="0" w:noVBand="1"/>
      </w:tblPr>
      <w:tblGrid>
        <w:gridCol w:w="1134"/>
        <w:gridCol w:w="2066"/>
        <w:gridCol w:w="2084"/>
        <w:gridCol w:w="1956"/>
        <w:gridCol w:w="1934"/>
        <w:gridCol w:w="2007"/>
      </w:tblGrid>
      <w:tr w:rsidR="007669F2" w:rsidRPr="007D6214" w14:paraId="65F8CD38" w14:textId="77777777" w:rsidTr="007669F2">
        <w:trPr>
          <w:trHeight w:val="750"/>
        </w:trPr>
        <w:tc>
          <w:tcPr>
            <w:tcW w:w="1134" w:type="dxa"/>
            <w:vAlign w:val="center"/>
          </w:tcPr>
          <w:p w14:paraId="22A7F536" w14:textId="77777777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Saat</w:t>
            </w:r>
          </w:p>
        </w:tc>
        <w:tc>
          <w:tcPr>
            <w:tcW w:w="2066" w:type="dxa"/>
            <w:vAlign w:val="center"/>
          </w:tcPr>
          <w:p w14:paraId="7EFE09B1" w14:textId="77777777" w:rsidR="007669F2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Pazartesi</w:t>
            </w:r>
          </w:p>
          <w:p w14:paraId="2076D024" w14:textId="3269ED18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(Yüksek Lisans)</w:t>
            </w:r>
          </w:p>
        </w:tc>
        <w:tc>
          <w:tcPr>
            <w:tcW w:w="2084" w:type="dxa"/>
            <w:vAlign w:val="center"/>
          </w:tcPr>
          <w:p w14:paraId="5C5A3393" w14:textId="77777777" w:rsidR="007669F2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Salı</w:t>
            </w:r>
          </w:p>
          <w:p w14:paraId="091BBF69" w14:textId="0B7983E5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(Yüksek Lisans)</w:t>
            </w:r>
          </w:p>
        </w:tc>
        <w:tc>
          <w:tcPr>
            <w:tcW w:w="1956" w:type="dxa"/>
            <w:vAlign w:val="center"/>
          </w:tcPr>
          <w:p w14:paraId="088AD9D1" w14:textId="77777777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Çarşamba</w:t>
            </w:r>
          </w:p>
        </w:tc>
        <w:tc>
          <w:tcPr>
            <w:tcW w:w="1934" w:type="dxa"/>
            <w:vAlign w:val="center"/>
          </w:tcPr>
          <w:p w14:paraId="69DDCD35" w14:textId="77777777" w:rsidR="007669F2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Perşembe</w:t>
            </w:r>
          </w:p>
          <w:p w14:paraId="51D2E304" w14:textId="2077A057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(Doktora)</w:t>
            </w:r>
          </w:p>
        </w:tc>
        <w:tc>
          <w:tcPr>
            <w:tcW w:w="2007" w:type="dxa"/>
            <w:vAlign w:val="center"/>
          </w:tcPr>
          <w:p w14:paraId="77C01B0D" w14:textId="77777777" w:rsidR="007669F2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Cuma</w:t>
            </w:r>
          </w:p>
          <w:p w14:paraId="225C0438" w14:textId="6D22B624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(Doktora)</w:t>
            </w:r>
          </w:p>
        </w:tc>
      </w:tr>
      <w:tr w:rsidR="007669F2" w:rsidRPr="007D6214" w14:paraId="05A26ECA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14E5D8C1" w14:textId="77777777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10:00</w:t>
            </w:r>
          </w:p>
        </w:tc>
        <w:tc>
          <w:tcPr>
            <w:tcW w:w="2066" w:type="dxa"/>
            <w:vAlign w:val="center"/>
          </w:tcPr>
          <w:p w14:paraId="68B962CB" w14:textId="1FAEEA3B" w:rsidR="007669F2" w:rsidRPr="007669F2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  <w:r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EKONOMİNİN TEMELLERİ</w:t>
            </w:r>
          </w:p>
        </w:tc>
        <w:tc>
          <w:tcPr>
            <w:tcW w:w="2084" w:type="dxa"/>
            <w:vAlign w:val="center"/>
          </w:tcPr>
          <w:p w14:paraId="1B6BAA62" w14:textId="06A7C090" w:rsidR="007669F2" w:rsidRPr="007669F2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MUAMELAT FIKHI</w:t>
            </w:r>
          </w:p>
        </w:tc>
        <w:tc>
          <w:tcPr>
            <w:tcW w:w="1956" w:type="dxa"/>
            <w:vAlign w:val="center"/>
          </w:tcPr>
          <w:p w14:paraId="0C74259B" w14:textId="5FBD9706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6E3E52CF" w14:textId="4D6CDF0C" w:rsidR="007669F2" w:rsidRPr="007D6214" w:rsidRDefault="007669F2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İSLAM’DA MALİ YAPI VE VERGİLENDİRME</w:t>
            </w:r>
          </w:p>
        </w:tc>
        <w:tc>
          <w:tcPr>
            <w:tcW w:w="2007" w:type="dxa"/>
            <w:vAlign w:val="center"/>
          </w:tcPr>
          <w:p w14:paraId="67FBC668" w14:textId="26F1EBEF" w:rsidR="007669F2" w:rsidRPr="007D6214" w:rsidRDefault="003842DA" w:rsidP="00D223BF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 TİCARET HUKUKU</w:t>
            </w:r>
          </w:p>
        </w:tc>
      </w:tr>
      <w:tr w:rsidR="003842DA" w:rsidRPr="007D6214" w14:paraId="172A2721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4380F5D4" w14:textId="77777777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11:00</w:t>
            </w:r>
          </w:p>
        </w:tc>
        <w:tc>
          <w:tcPr>
            <w:tcW w:w="2066" w:type="dxa"/>
            <w:vAlign w:val="center"/>
          </w:tcPr>
          <w:p w14:paraId="1820FB71" w14:textId="7CC9ED9B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EKONOMİNİN TEMELLERİ</w:t>
            </w:r>
          </w:p>
        </w:tc>
        <w:tc>
          <w:tcPr>
            <w:tcW w:w="2084" w:type="dxa"/>
            <w:vAlign w:val="center"/>
          </w:tcPr>
          <w:p w14:paraId="6EA0119F" w14:textId="2FDCF30A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MUAMELAT FIKHI</w:t>
            </w:r>
          </w:p>
        </w:tc>
        <w:tc>
          <w:tcPr>
            <w:tcW w:w="1956" w:type="dxa"/>
            <w:vAlign w:val="center"/>
          </w:tcPr>
          <w:p w14:paraId="0DD0F4FB" w14:textId="3211EA51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1BEE5B2D" w14:textId="29ACE9BE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İSLAM’DA MALİ YAPI VE VERGİLENDİRME</w:t>
            </w:r>
          </w:p>
        </w:tc>
        <w:tc>
          <w:tcPr>
            <w:tcW w:w="2007" w:type="dxa"/>
            <w:vAlign w:val="center"/>
          </w:tcPr>
          <w:p w14:paraId="222C81E0" w14:textId="0A1A3BE1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 TİCARET HUKUKU</w:t>
            </w:r>
          </w:p>
        </w:tc>
      </w:tr>
      <w:tr w:rsidR="003842DA" w:rsidRPr="007D6214" w14:paraId="59322F2E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472BD509" w14:textId="77777777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12:00</w:t>
            </w:r>
          </w:p>
        </w:tc>
        <w:tc>
          <w:tcPr>
            <w:tcW w:w="2066" w:type="dxa"/>
            <w:vAlign w:val="center"/>
          </w:tcPr>
          <w:p w14:paraId="32B350A4" w14:textId="05D33AC0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EKONOMİNİN TEMELLERİ</w:t>
            </w:r>
          </w:p>
        </w:tc>
        <w:tc>
          <w:tcPr>
            <w:tcW w:w="2084" w:type="dxa"/>
            <w:vAlign w:val="center"/>
          </w:tcPr>
          <w:p w14:paraId="62B27219" w14:textId="1B0BC5A0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MUAMELAT FIKHI</w:t>
            </w:r>
          </w:p>
        </w:tc>
        <w:tc>
          <w:tcPr>
            <w:tcW w:w="1956" w:type="dxa"/>
            <w:vAlign w:val="center"/>
          </w:tcPr>
          <w:p w14:paraId="72D01C3E" w14:textId="74570302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705AE336" w14:textId="5030ACF8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İSLAM’DA MALİ YAPI VE VERGİLENDİRME</w:t>
            </w:r>
          </w:p>
        </w:tc>
        <w:tc>
          <w:tcPr>
            <w:tcW w:w="2007" w:type="dxa"/>
            <w:vAlign w:val="center"/>
          </w:tcPr>
          <w:p w14:paraId="69CB8EBE" w14:textId="13466765" w:rsidR="003842DA" w:rsidRPr="007D6214" w:rsidRDefault="003842DA" w:rsidP="003842DA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 TİCARET HUKUKU</w:t>
            </w:r>
          </w:p>
        </w:tc>
      </w:tr>
      <w:tr w:rsidR="007669F2" w:rsidRPr="007D6214" w14:paraId="5E03714D" w14:textId="77777777" w:rsidTr="007669F2">
        <w:trPr>
          <w:trHeight w:val="688"/>
        </w:trPr>
        <w:tc>
          <w:tcPr>
            <w:tcW w:w="1134" w:type="dxa"/>
            <w:vAlign w:val="center"/>
          </w:tcPr>
          <w:p w14:paraId="7548D13F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13:00</w:t>
            </w:r>
          </w:p>
        </w:tc>
        <w:tc>
          <w:tcPr>
            <w:tcW w:w="2066" w:type="dxa"/>
            <w:vAlign w:val="center"/>
          </w:tcPr>
          <w:p w14:paraId="0590606A" w14:textId="491B5EE9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2084" w:type="dxa"/>
            <w:vAlign w:val="center"/>
          </w:tcPr>
          <w:p w14:paraId="4A5AFA49" w14:textId="3A14DBCC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56" w:type="dxa"/>
            <w:vAlign w:val="center"/>
          </w:tcPr>
          <w:p w14:paraId="1F40941E" w14:textId="4D410211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2561BD23" w14:textId="7D014645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2007" w:type="dxa"/>
            <w:vAlign w:val="center"/>
          </w:tcPr>
          <w:p w14:paraId="31A1B318" w14:textId="3E262DBF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</w:tr>
      <w:tr w:rsidR="007669F2" w:rsidRPr="007D6214" w14:paraId="420D6417" w14:textId="77777777" w:rsidTr="007669F2">
        <w:trPr>
          <w:trHeight w:val="1020"/>
        </w:trPr>
        <w:tc>
          <w:tcPr>
            <w:tcW w:w="1134" w:type="dxa"/>
            <w:vAlign w:val="center"/>
          </w:tcPr>
          <w:p w14:paraId="451E81E5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14:00</w:t>
            </w:r>
          </w:p>
        </w:tc>
        <w:tc>
          <w:tcPr>
            <w:tcW w:w="2066" w:type="dxa"/>
            <w:vAlign w:val="center"/>
          </w:tcPr>
          <w:p w14:paraId="05EAFF43" w14:textId="0712745F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İSLAMİ FİNANSAL SİSTEM</w:t>
            </w:r>
          </w:p>
        </w:tc>
        <w:tc>
          <w:tcPr>
            <w:tcW w:w="2084" w:type="dxa"/>
            <w:vAlign w:val="center"/>
          </w:tcPr>
          <w:p w14:paraId="36D1E8A4" w14:textId="5844652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  <w:tc>
          <w:tcPr>
            <w:tcW w:w="1956" w:type="dxa"/>
            <w:vAlign w:val="center"/>
          </w:tcPr>
          <w:p w14:paraId="2DD6BC3D" w14:textId="676756C5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7C35A0EF" w14:textId="6AF82749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2007" w:type="dxa"/>
            <w:vAlign w:val="center"/>
          </w:tcPr>
          <w:p w14:paraId="306BE125" w14:textId="274D2D19" w:rsidR="007669F2" w:rsidRPr="007669F2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</w:tr>
      <w:tr w:rsidR="007669F2" w:rsidRPr="007D6214" w14:paraId="0B8F54F5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16C5A870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15:00</w:t>
            </w:r>
          </w:p>
        </w:tc>
        <w:tc>
          <w:tcPr>
            <w:tcW w:w="2066" w:type="dxa"/>
            <w:vAlign w:val="center"/>
          </w:tcPr>
          <w:p w14:paraId="7FD3BE1A" w14:textId="6B992911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İSLAMİ FİNANSAL SİSTEM</w:t>
            </w:r>
          </w:p>
        </w:tc>
        <w:tc>
          <w:tcPr>
            <w:tcW w:w="2084" w:type="dxa"/>
            <w:vAlign w:val="center"/>
          </w:tcPr>
          <w:p w14:paraId="637CC041" w14:textId="57B5E66B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  <w:tc>
          <w:tcPr>
            <w:tcW w:w="1956" w:type="dxa"/>
            <w:vAlign w:val="center"/>
          </w:tcPr>
          <w:p w14:paraId="43E87AD2" w14:textId="0278A068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05311759" w14:textId="65D83C40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İSLAMİ FİNANSAL ÜRÜNLER VE SÖZLEŞMELER</w:t>
            </w:r>
          </w:p>
        </w:tc>
        <w:tc>
          <w:tcPr>
            <w:tcW w:w="2007" w:type="dxa"/>
            <w:vAlign w:val="center"/>
          </w:tcPr>
          <w:p w14:paraId="47597092" w14:textId="074847C3" w:rsidR="007669F2" w:rsidRPr="007669F2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</w:tr>
      <w:tr w:rsidR="007669F2" w:rsidRPr="007D6214" w14:paraId="177856E8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14BAE8B7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16:00</w:t>
            </w:r>
          </w:p>
        </w:tc>
        <w:tc>
          <w:tcPr>
            <w:tcW w:w="2066" w:type="dxa"/>
            <w:vAlign w:val="center"/>
          </w:tcPr>
          <w:p w14:paraId="4841C0DE" w14:textId="2C986AAF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7D6214">
              <w:rPr>
                <w:rFonts w:asciiTheme="majorBidi" w:hAnsiTheme="majorBidi" w:cstheme="majorBidi"/>
                <w:sz w:val="15"/>
                <w:szCs w:val="15"/>
              </w:rPr>
              <w:t>İSLAMİ FİNANSAL SİSTEM</w:t>
            </w:r>
          </w:p>
        </w:tc>
        <w:tc>
          <w:tcPr>
            <w:tcW w:w="2084" w:type="dxa"/>
            <w:vAlign w:val="center"/>
          </w:tcPr>
          <w:p w14:paraId="5963B6B4" w14:textId="54FCC933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  <w:tc>
          <w:tcPr>
            <w:tcW w:w="1956" w:type="dxa"/>
            <w:vAlign w:val="center"/>
          </w:tcPr>
          <w:p w14:paraId="6164F114" w14:textId="68AE6B4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***</w:t>
            </w:r>
          </w:p>
        </w:tc>
        <w:tc>
          <w:tcPr>
            <w:tcW w:w="1934" w:type="dxa"/>
            <w:vAlign w:val="center"/>
          </w:tcPr>
          <w:p w14:paraId="7881765C" w14:textId="28101602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İSLAMİ FİNANSAL ÜRÜNLER VE SÖZLEŞMELER</w:t>
            </w:r>
          </w:p>
        </w:tc>
        <w:tc>
          <w:tcPr>
            <w:tcW w:w="2007" w:type="dxa"/>
            <w:vAlign w:val="center"/>
          </w:tcPr>
          <w:p w14:paraId="19A6AF6B" w14:textId="2F79E52F" w:rsidR="007669F2" w:rsidRPr="007669F2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  <w:r w:rsidRPr="00CB1798">
              <w:rPr>
                <w:rFonts w:asciiTheme="majorBidi" w:hAnsiTheme="majorBidi" w:cstheme="majorBidi"/>
                <w:color w:val="000000"/>
                <w:sz w:val="15"/>
                <w:szCs w:val="15"/>
              </w:rPr>
              <w:t>BİLİMSEL ARAŞTIRMA TEKNİKLERİ VE SEMİNER</w:t>
            </w:r>
          </w:p>
        </w:tc>
      </w:tr>
      <w:tr w:rsidR="007669F2" w:rsidRPr="007D6214" w14:paraId="4F643E25" w14:textId="77777777" w:rsidTr="007669F2">
        <w:trPr>
          <w:trHeight w:val="1077"/>
        </w:trPr>
        <w:tc>
          <w:tcPr>
            <w:tcW w:w="1134" w:type="dxa"/>
            <w:vAlign w:val="center"/>
          </w:tcPr>
          <w:p w14:paraId="235F5FE8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</w:p>
        </w:tc>
        <w:tc>
          <w:tcPr>
            <w:tcW w:w="2066" w:type="dxa"/>
            <w:vAlign w:val="center"/>
          </w:tcPr>
          <w:p w14:paraId="1CEEFD88" w14:textId="77777777" w:rsidR="007669F2" w:rsidRPr="007D6214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</w:p>
        </w:tc>
        <w:tc>
          <w:tcPr>
            <w:tcW w:w="2084" w:type="dxa"/>
            <w:vAlign w:val="center"/>
          </w:tcPr>
          <w:p w14:paraId="1781115E" w14:textId="77777777" w:rsidR="007669F2" w:rsidRPr="00CB1798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</w:p>
        </w:tc>
        <w:tc>
          <w:tcPr>
            <w:tcW w:w="1956" w:type="dxa"/>
            <w:vAlign w:val="center"/>
          </w:tcPr>
          <w:p w14:paraId="4D83F726" w14:textId="77777777" w:rsidR="007669F2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</w:p>
        </w:tc>
        <w:tc>
          <w:tcPr>
            <w:tcW w:w="1934" w:type="dxa"/>
            <w:vAlign w:val="center"/>
          </w:tcPr>
          <w:p w14:paraId="5AAD48E4" w14:textId="53B0EAE8" w:rsidR="007669F2" w:rsidRDefault="007669F2" w:rsidP="007669F2">
            <w:pPr>
              <w:jc w:val="center"/>
              <w:rPr>
                <w:rFonts w:asciiTheme="majorBidi" w:hAnsiTheme="majorBidi" w:cstheme="majorBidi"/>
                <w:sz w:val="15"/>
                <w:szCs w:val="15"/>
              </w:rPr>
            </w:pPr>
            <w:r>
              <w:rPr>
                <w:rFonts w:asciiTheme="majorBidi" w:hAnsiTheme="majorBidi" w:cstheme="majorBidi"/>
                <w:sz w:val="15"/>
                <w:szCs w:val="15"/>
              </w:rPr>
              <w:t>İSLAMİ FİNANSAL ÜRÜNLER VE SÖZLEŞMELER</w:t>
            </w:r>
          </w:p>
        </w:tc>
        <w:tc>
          <w:tcPr>
            <w:tcW w:w="2007" w:type="dxa"/>
            <w:vAlign w:val="center"/>
          </w:tcPr>
          <w:p w14:paraId="44D235BC" w14:textId="77777777" w:rsidR="007669F2" w:rsidRPr="00CB1798" w:rsidRDefault="007669F2" w:rsidP="007669F2">
            <w:pPr>
              <w:jc w:val="center"/>
              <w:rPr>
                <w:rFonts w:asciiTheme="majorBidi" w:hAnsiTheme="majorBidi" w:cstheme="majorBidi"/>
                <w:color w:val="000000"/>
                <w:sz w:val="15"/>
                <w:szCs w:val="15"/>
              </w:rPr>
            </w:pPr>
          </w:p>
        </w:tc>
      </w:tr>
    </w:tbl>
    <w:p w14:paraId="5A036FD5" w14:textId="77777777" w:rsidR="00176117" w:rsidRDefault="00176117">
      <w:bookmarkStart w:id="0" w:name="_GoBack"/>
      <w:bookmarkEnd w:id="0"/>
    </w:p>
    <w:sectPr w:rsidR="00176117" w:rsidSect="007D6214">
      <w:pgSz w:w="16817" w:h="11901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214"/>
    <w:rsid w:val="0003250E"/>
    <w:rsid w:val="00176117"/>
    <w:rsid w:val="003842DA"/>
    <w:rsid w:val="006B1824"/>
    <w:rsid w:val="006C4F42"/>
    <w:rsid w:val="00764BFC"/>
    <w:rsid w:val="007669F2"/>
    <w:rsid w:val="007D6214"/>
    <w:rsid w:val="00800D8E"/>
    <w:rsid w:val="00821084"/>
    <w:rsid w:val="0085625D"/>
    <w:rsid w:val="009B4CDF"/>
    <w:rsid w:val="00A270AC"/>
    <w:rsid w:val="00CB1798"/>
    <w:rsid w:val="00D223BF"/>
    <w:rsid w:val="00D57E2B"/>
    <w:rsid w:val="00D8072D"/>
    <w:rsid w:val="00DC4A40"/>
    <w:rsid w:val="00E7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5F04"/>
  <w15:chartTrackingRefBased/>
  <w15:docId w15:val="{03E05F6C-D487-E842-AF2B-690387DC7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798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D62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6B182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B182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3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Administrator</cp:lastModifiedBy>
  <cp:revision>5</cp:revision>
  <cp:lastPrinted>2026-09-18T11:27:00Z</cp:lastPrinted>
  <dcterms:created xsi:type="dcterms:W3CDTF">2025-09-22T11:14:00Z</dcterms:created>
  <dcterms:modified xsi:type="dcterms:W3CDTF">2026-09-25T06:19:00Z</dcterms:modified>
</cp:coreProperties>
</file>